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660"/>
        <w:gridCol w:w="8252"/>
      </w:tblGrid>
      <w:tr w:rsidR="00B71DF4" w:rsidRPr="00AE18CF" w:rsidTr="00AE18CF">
        <w:tc>
          <w:tcPr>
            <w:tcW w:w="2660" w:type="dxa"/>
            <w:shd w:val="clear" w:color="auto" w:fill="auto"/>
          </w:tcPr>
          <w:p w:rsidR="00B71DF4" w:rsidRPr="00AE18CF" w:rsidRDefault="009B160D" w:rsidP="00AE18CF">
            <w:pPr>
              <w:jc w:val="center"/>
              <w:rPr>
                <w:rFonts w:ascii="Calibri" w:hAnsi="Calibri"/>
                <w:sz w:val="18"/>
                <w:szCs w:val="18"/>
              </w:rPr>
            </w:pPr>
            <w:bookmarkStart w:id="0" w:name="_GoBack"/>
            <w:bookmarkEnd w:id="0"/>
            <w:r>
              <w:rPr>
                <w:rFonts w:ascii="Calibri" w:hAnsi="Calibri"/>
                <w:noProof/>
                <w:sz w:val="18"/>
                <w:szCs w:val="18"/>
                <w:lang w:eastAsia="en-GB"/>
              </w:rPr>
              <w:drawing>
                <wp:inline distT="0" distB="0" distL="0" distR="0">
                  <wp:extent cx="1033780" cy="1546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1546860"/>
                          </a:xfrm>
                          <a:prstGeom prst="rect">
                            <a:avLst/>
                          </a:prstGeom>
                          <a:noFill/>
                        </pic:spPr>
                      </pic:pic>
                    </a:graphicData>
                  </a:graphic>
                </wp:inline>
              </w:drawing>
            </w:r>
          </w:p>
        </w:tc>
        <w:tc>
          <w:tcPr>
            <w:tcW w:w="8252" w:type="dxa"/>
            <w:shd w:val="clear" w:color="auto" w:fill="auto"/>
          </w:tcPr>
          <w:p w:rsidR="007D4C0D" w:rsidRPr="00AE18CF" w:rsidRDefault="007D4C0D" w:rsidP="00AE18CF">
            <w:pPr>
              <w:tabs>
                <w:tab w:val="left" w:pos="715"/>
                <w:tab w:val="left" w:pos="1840"/>
                <w:tab w:val="left" w:pos="2407"/>
                <w:tab w:val="left" w:pos="3258"/>
              </w:tabs>
              <w:rPr>
                <w:rFonts w:ascii="Calibri" w:hAnsi="Calibri"/>
                <w:b/>
                <w:bCs/>
                <w:i/>
                <w:sz w:val="2"/>
                <w:szCs w:val="2"/>
              </w:rPr>
            </w:pPr>
          </w:p>
          <w:p w:rsidR="00B71DF4" w:rsidRPr="00425C53" w:rsidRDefault="00B71DF4" w:rsidP="00AE18CF">
            <w:pPr>
              <w:tabs>
                <w:tab w:val="left" w:pos="715"/>
                <w:tab w:val="left" w:pos="1840"/>
                <w:tab w:val="left" w:pos="2407"/>
                <w:tab w:val="left" w:pos="3258"/>
              </w:tabs>
              <w:rPr>
                <w:rFonts w:ascii="Calibri" w:hAnsi="Calibri"/>
                <w:b/>
                <w:bCs/>
                <w:i/>
                <w:color w:val="1F497D"/>
                <w:sz w:val="44"/>
                <w:szCs w:val="44"/>
              </w:rPr>
            </w:pPr>
            <w:r w:rsidRPr="00425C53">
              <w:rPr>
                <w:rFonts w:ascii="Calibri" w:hAnsi="Calibri"/>
                <w:b/>
                <w:bCs/>
                <w:i/>
                <w:color w:val="1F497D"/>
                <w:sz w:val="52"/>
                <w:szCs w:val="52"/>
              </w:rPr>
              <w:t>ERASMUS+</w:t>
            </w:r>
            <w:r w:rsidRPr="00425C53">
              <w:rPr>
                <w:rFonts w:ascii="Calibri" w:hAnsi="Calibri"/>
                <w:b/>
                <w:bCs/>
                <w:color w:val="1F497D"/>
                <w:sz w:val="36"/>
              </w:rPr>
              <w:tab/>
              <w:t xml:space="preserve">   </w:t>
            </w:r>
            <w:r w:rsidRPr="00425C53">
              <w:rPr>
                <w:rFonts w:ascii="Calibri" w:hAnsi="Calibri"/>
                <w:b/>
                <w:bCs/>
                <w:i/>
                <w:color w:val="1F497D"/>
                <w:sz w:val="44"/>
                <w:szCs w:val="44"/>
              </w:rPr>
              <w:t>Bi-Component Programme</w:t>
            </w:r>
          </w:p>
          <w:p w:rsidR="00687B0A" w:rsidRPr="00425C53" w:rsidRDefault="00687B0A" w:rsidP="00AE18CF">
            <w:pPr>
              <w:tabs>
                <w:tab w:val="left" w:pos="831"/>
                <w:tab w:val="left" w:pos="1840"/>
                <w:tab w:val="left" w:pos="2407"/>
              </w:tabs>
              <w:rPr>
                <w:rFonts w:ascii="Calibri" w:hAnsi="Calibri"/>
                <w:b/>
                <w:bCs/>
                <w:i/>
                <w:color w:val="1F497D"/>
                <w:sz w:val="36"/>
              </w:rPr>
            </w:pPr>
          </w:p>
          <w:p w:rsidR="00B71DF4" w:rsidRPr="00425C53" w:rsidRDefault="00B71DF4" w:rsidP="00AE18CF">
            <w:pPr>
              <w:tabs>
                <w:tab w:val="left" w:pos="831"/>
                <w:tab w:val="left" w:pos="1840"/>
                <w:tab w:val="left" w:pos="2407"/>
              </w:tabs>
              <w:jc w:val="center"/>
              <w:rPr>
                <w:rFonts w:ascii="Calibri" w:hAnsi="Calibri"/>
                <w:b/>
                <w:bCs/>
                <w:i/>
                <w:color w:val="1F497D"/>
                <w:sz w:val="36"/>
              </w:rPr>
            </w:pPr>
            <w:r w:rsidRPr="00425C53">
              <w:rPr>
                <w:rFonts w:ascii="Calibri" w:hAnsi="Calibri"/>
                <w:b/>
                <w:bCs/>
                <w:i/>
                <w:color w:val="1F497D"/>
                <w:sz w:val="36"/>
              </w:rPr>
              <w:t>Shadows Professional Development</w:t>
            </w:r>
          </w:p>
          <w:p w:rsidR="00B71DF4" w:rsidRPr="00AE18CF" w:rsidRDefault="00B71DF4" w:rsidP="00AE18CF">
            <w:pPr>
              <w:jc w:val="center"/>
              <w:rPr>
                <w:rFonts w:ascii="Calibri" w:hAnsi="Calibri"/>
                <w:sz w:val="18"/>
                <w:szCs w:val="18"/>
              </w:rPr>
            </w:pPr>
            <w:r w:rsidRPr="00425C53">
              <w:rPr>
                <w:rFonts w:ascii="Calibri" w:hAnsi="Calibri"/>
                <w:b/>
                <w:bCs/>
                <w:i/>
                <w:color w:val="1F497D"/>
                <w:sz w:val="36"/>
              </w:rPr>
              <w:t>School Attachment NEEDS ANALYSIS</w:t>
            </w:r>
          </w:p>
        </w:tc>
      </w:tr>
    </w:tbl>
    <w:p w:rsidR="00091D7A" w:rsidRDefault="00091D7A" w:rsidP="00091D7A">
      <w:pPr>
        <w:jc w:val="center"/>
        <w:rPr>
          <w:rFonts w:ascii="Calibri" w:hAnsi="Calibri"/>
          <w:sz w:val="18"/>
          <w:szCs w:val="18"/>
        </w:rPr>
      </w:pPr>
    </w:p>
    <w:p w:rsidR="003E41DA" w:rsidRDefault="00985659">
      <w:pPr>
        <w:rPr>
          <w:rFonts w:ascii="Calibri" w:hAnsi="Calibri"/>
        </w:rPr>
      </w:pPr>
      <w:r w:rsidRPr="002B7B4B">
        <w:rPr>
          <w:rFonts w:ascii="Calibri" w:hAnsi="Calibri"/>
        </w:rPr>
        <w:t xml:space="preserve">Please consider carefully the </w:t>
      </w:r>
      <w:r w:rsidRPr="002B7B4B">
        <w:rPr>
          <w:rFonts w:ascii="Calibri" w:hAnsi="Calibri"/>
          <w:b/>
          <w:bCs/>
        </w:rPr>
        <w:t xml:space="preserve">Suggested Areas </w:t>
      </w:r>
      <w:r w:rsidR="00595A44" w:rsidRPr="002B7B4B">
        <w:rPr>
          <w:rFonts w:ascii="Calibri" w:hAnsi="Calibri"/>
          <w:b/>
          <w:bCs/>
        </w:rPr>
        <w:t xml:space="preserve">of Interest </w:t>
      </w:r>
      <w:r w:rsidRPr="002B7B4B">
        <w:rPr>
          <w:rFonts w:ascii="Calibri" w:hAnsi="Calibri"/>
        </w:rPr>
        <w:t xml:space="preserve">shown below and type an‘X’ in the box next to those that are of </w:t>
      </w:r>
      <w:r w:rsidR="00374AF7" w:rsidRPr="002B7B4B">
        <w:rPr>
          <w:rFonts w:ascii="Calibri" w:hAnsi="Calibri"/>
        </w:rPr>
        <w:t xml:space="preserve">special </w:t>
      </w:r>
      <w:r w:rsidRPr="002B7B4B">
        <w:rPr>
          <w:rFonts w:ascii="Calibri" w:hAnsi="Calibri"/>
        </w:rPr>
        <w:t>interest to you</w:t>
      </w:r>
      <w:r w:rsidR="00595A44" w:rsidRPr="002B7B4B">
        <w:rPr>
          <w:rFonts w:ascii="Calibri" w:hAnsi="Calibri"/>
        </w:rPr>
        <w:t xml:space="preserve"> or add your own in case they are not listed</w:t>
      </w:r>
      <w:r w:rsidR="003E41DA" w:rsidRPr="002B7B4B">
        <w:rPr>
          <w:rFonts w:ascii="Calibri" w:hAnsi="Calibri"/>
        </w:rPr>
        <w:t>.</w:t>
      </w:r>
    </w:p>
    <w:p w:rsidR="0095574A" w:rsidRPr="00DF277B" w:rsidRDefault="0095574A">
      <w:pPr>
        <w:rPr>
          <w:rFonts w:ascii="Calibri" w:hAnsi="Calibri"/>
          <w:sz w:val="16"/>
          <w:szCs w:val="16"/>
        </w:rPr>
      </w:pPr>
    </w:p>
    <w:p w:rsidR="000A47FD" w:rsidRPr="002B7B4B" w:rsidRDefault="00985659" w:rsidP="00687B0A">
      <w:pPr>
        <w:jc w:val="both"/>
        <w:rPr>
          <w:rFonts w:ascii="Calibri" w:hAnsi="Calibri"/>
        </w:rPr>
      </w:pPr>
      <w:r w:rsidRPr="002B7B4B">
        <w:rPr>
          <w:rFonts w:ascii="Calibri" w:hAnsi="Calibri"/>
        </w:rPr>
        <w:t xml:space="preserve">Please also write in the appropriate box </w:t>
      </w:r>
      <w:r w:rsidR="0095574A">
        <w:rPr>
          <w:rFonts w:ascii="Calibri" w:hAnsi="Calibri"/>
        </w:rPr>
        <w:t>in section C “</w:t>
      </w:r>
      <w:r w:rsidR="00264E9B">
        <w:rPr>
          <w:rFonts w:ascii="Calibri" w:hAnsi="Calibri"/>
        </w:rPr>
        <w:t>Subject-</w:t>
      </w:r>
      <w:r w:rsidR="0095574A">
        <w:rPr>
          <w:rFonts w:ascii="Calibri" w:hAnsi="Calibri"/>
        </w:rPr>
        <w:t xml:space="preserve">Related Areas” </w:t>
      </w:r>
      <w:r w:rsidRPr="002B7B4B">
        <w:rPr>
          <w:rFonts w:ascii="Calibri" w:hAnsi="Calibri"/>
        </w:rPr>
        <w:t>the subject(s) you teach</w:t>
      </w:r>
      <w:r w:rsidR="0095574A">
        <w:rPr>
          <w:rFonts w:ascii="Calibri" w:hAnsi="Calibri"/>
        </w:rPr>
        <w:t>,</w:t>
      </w:r>
      <w:r w:rsidRPr="002B7B4B">
        <w:rPr>
          <w:rFonts w:ascii="Calibri" w:hAnsi="Calibri"/>
        </w:rPr>
        <w:t xml:space="preserve"> e.g. Mathematics. </w:t>
      </w:r>
      <w:r w:rsidR="003E41DA" w:rsidRPr="002B7B4B">
        <w:rPr>
          <w:rFonts w:ascii="Calibri" w:hAnsi="Calibri"/>
        </w:rPr>
        <w:t>If you teach a language, please state whether you teach it as the students’ native or a foreign language.</w:t>
      </w:r>
      <w:r w:rsidR="00A279D7">
        <w:rPr>
          <w:rFonts w:ascii="Calibri" w:hAnsi="Calibri"/>
        </w:rPr>
        <w:t xml:space="preserve"> </w:t>
      </w:r>
      <w:r w:rsidR="000A47FD" w:rsidRPr="002B7B4B">
        <w:rPr>
          <w:rFonts w:ascii="Calibri" w:hAnsi="Calibri"/>
        </w:rPr>
        <w:t>If you teach General Subjects in a Primary School, please put “Primary” under Subject.</w:t>
      </w:r>
    </w:p>
    <w:p w:rsidR="0090123B" w:rsidRPr="00DF277B" w:rsidRDefault="0090123B">
      <w:pPr>
        <w:rPr>
          <w:rFonts w:ascii="Calibri" w:hAnsi="Calibri"/>
          <w:sz w:val="16"/>
          <w:szCs w:val="16"/>
        </w:rPr>
      </w:pPr>
    </w:p>
    <w:p w:rsidR="00985659" w:rsidRPr="002B7B4B" w:rsidRDefault="00DE4C22" w:rsidP="000B217F">
      <w:pPr>
        <w:tabs>
          <w:tab w:val="left" w:pos="5387"/>
        </w:tabs>
        <w:rPr>
          <w:rFonts w:ascii="Calibri" w:hAnsi="Calibri"/>
          <w:b/>
          <w:i/>
          <w:sz w:val="28"/>
          <w:szCs w:val="28"/>
        </w:rPr>
      </w:pPr>
      <w:r w:rsidRPr="002B7B4B">
        <w:rPr>
          <w:rFonts w:ascii="Calibri" w:hAnsi="Calibri"/>
          <w:b/>
          <w:i/>
          <w:sz w:val="28"/>
          <w:szCs w:val="28"/>
        </w:rPr>
        <w:t>Surname(s):</w:t>
      </w:r>
      <w:r w:rsidR="000B217F">
        <w:rPr>
          <w:rFonts w:ascii="Calibri" w:hAnsi="Calibri"/>
          <w:b/>
          <w:i/>
          <w:sz w:val="28"/>
          <w:szCs w:val="28"/>
        </w:rPr>
        <w:tab/>
      </w:r>
      <w:r w:rsidRPr="002B7B4B">
        <w:rPr>
          <w:rFonts w:ascii="Calibri" w:hAnsi="Calibri"/>
          <w:b/>
          <w:i/>
          <w:sz w:val="28"/>
          <w:szCs w:val="28"/>
        </w:rPr>
        <w:t>Forename(s):</w:t>
      </w:r>
    </w:p>
    <w:p w:rsidR="0090123B" w:rsidRPr="00DF277B" w:rsidRDefault="0090123B">
      <w:pPr>
        <w:rPr>
          <w:rFonts w:ascii="Calibri" w:hAnsi="Calibri"/>
          <w:sz w:val="16"/>
          <w:szCs w:val="16"/>
        </w:rPr>
      </w:pPr>
    </w:p>
    <w:p w:rsidR="00726426" w:rsidRPr="002B7B4B" w:rsidRDefault="00726426">
      <w:pPr>
        <w:rPr>
          <w:rFonts w:ascii="Calibri" w:hAnsi="Calibri"/>
        </w:rPr>
        <w:sectPr w:rsidR="00726426" w:rsidRPr="002B7B4B" w:rsidSect="00687B0A">
          <w:footerReference w:type="even" r:id="rId8"/>
          <w:footerReference w:type="default" r:id="rId9"/>
          <w:type w:val="continuous"/>
          <w:pgSz w:w="11906" w:h="16838" w:code="9"/>
          <w:pgMar w:top="284" w:right="567" w:bottom="284" w:left="567" w:header="709" w:footer="709" w:gutter="0"/>
          <w:cols w:space="720"/>
          <w:titlePg/>
          <w:docGrid w:linePitch="360"/>
        </w:sectPr>
      </w:pPr>
    </w:p>
    <w:tbl>
      <w:tblPr>
        <w:tblW w:w="10760" w:type="dxa"/>
        <w:tblInd w:w="55" w:type="dxa"/>
        <w:tblCellMar>
          <w:left w:w="70" w:type="dxa"/>
          <w:right w:w="70" w:type="dxa"/>
        </w:tblCellMar>
        <w:tblLook w:val="04A0" w:firstRow="1" w:lastRow="0" w:firstColumn="1" w:lastColumn="0" w:noHBand="0" w:noVBand="1"/>
      </w:tblPr>
      <w:tblGrid>
        <w:gridCol w:w="320"/>
        <w:gridCol w:w="220"/>
        <w:gridCol w:w="4660"/>
        <w:gridCol w:w="360"/>
        <w:gridCol w:w="320"/>
        <w:gridCol w:w="220"/>
        <w:gridCol w:w="4660"/>
      </w:tblGrid>
      <w:tr w:rsidR="00AA4E89" w:rsidRPr="00AA4E89" w:rsidTr="00AA4E89">
        <w:trPr>
          <w:trHeight w:val="375"/>
        </w:trPr>
        <w:tc>
          <w:tcPr>
            <w:tcW w:w="3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b/>
                <w:bCs/>
                <w:color w:val="000000"/>
                <w:sz w:val="28"/>
                <w:szCs w:val="28"/>
                <w:lang w:val="de-DE" w:eastAsia="de-DE"/>
              </w:rPr>
            </w:pPr>
            <w:r w:rsidRPr="00AA4E89">
              <w:rPr>
                <w:rFonts w:ascii="Calibri" w:hAnsi="Calibri"/>
                <w:b/>
                <w:bCs/>
                <w:color w:val="000000"/>
                <w:sz w:val="28"/>
                <w:szCs w:val="28"/>
                <w:lang w:val="de-DE" w:eastAsia="de-DE"/>
              </w:rPr>
              <w:t>Suggested Areas of Interest</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b/>
                <w:bCs/>
                <w:i/>
                <w:iCs/>
                <w:color w:val="000000"/>
                <w:szCs w:val="24"/>
                <w:lang w:val="de-DE" w:eastAsia="de-DE"/>
              </w:rPr>
            </w:pP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r>
      <w:tr w:rsidR="00AA4E89" w:rsidRPr="00AA4E89" w:rsidTr="00AA4E89">
        <w:trPr>
          <w:trHeight w:val="315"/>
        </w:trPr>
        <w:tc>
          <w:tcPr>
            <w:tcW w:w="320" w:type="dxa"/>
            <w:tcBorders>
              <w:top w:val="nil"/>
              <w:left w:val="nil"/>
              <w:bottom w:val="nil"/>
              <w:right w:val="nil"/>
            </w:tcBorders>
            <w:shd w:val="clear" w:color="auto" w:fill="auto"/>
            <w:noWrap/>
            <w:vAlign w:val="bottom"/>
            <w:hideMark/>
          </w:tcPr>
          <w:p w:rsidR="00AA4E89" w:rsidRPr="00AA4E89" w:rsidRDefault="00AA4E89" w:rsidP="00AA4E89">
            <w:pPr>
              <w:jc w:val="center"/>
              <w:rPr>
                <w:rFonts w:ascii="Calibri" w:hAnsi="Calibri"/>
                <w:b/>
                <w:bCs/>
                <w:color w:val="000000"/>
                <w:szCs w:val="24"/>
                <w:lang w:val="de-DE" w:eastAsia="de-DE"/>
              </w:rPr>
            </w:pPr>
            <w:r w:rsidRPr="00AA4E89">
              <w:rPr>
                <w:rFonts w:ascii="Calibri" w:hAnsi="Calibri"/>
                <w:b/>
                <w:bCs/>
                <w:color w:val="000000"/>
                <w:szCs w:val="24"/>
                <w:lang w:val="de-DE" w:eastAsia="de-DE"/>
              </w:rPr>
              <w:t>A</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b/>
                <w:bCs/>
                <w:color w:val="000000"/>
                <w:sz w:val="22"/>
                <w:szCs w:val="22"/>
                <w:lang w:val="de-DE" w:eastAsia="de-DE"/>
              </w:rPr>
            </w:pPr>
            <w:r w:rsidRPr="00AA4E89">
              <w:rPr>
                <w:rFonts w:ascii="Calibri" w:hAnsi="Calibri"/>
                <w:b/>
                <w:bCs/>
                <w:color w:val="000000"/>
                <w:sz w:val="22"/>
                <w:szCs w:val="22"/>
                <w:lang w:val="de-DE" w:eastAsia="de-DE"/>
              </w:rPr>
              <w:t>School, Local and National Context</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nil"/>
              <w:bottom w:val="nil"/>
              <w:right w:val="nil"/>
            </w:tcBorders>
            <w:shd w:val="clear" w:color="auto" w:fill="auto"/>
            <w:noWrap/>
            <w:vAlign w:val="bottom"/>
            <w:hideMark/>
          </w:tcPr>
          <w:p w:rsidR="00AA4E89" w:rsidRPr="00AA4E89" w:rsidRDefault="00AA4E89" w:rsidP="00AA4E89">
            <w:pPr>
              <w:jc w:val="center"/>
              <w:rPr>
                <w:rFonts w:ascii="Calibri" w:hAnsi="Calibri"/>
                <w:b/>
                <w:bCs/>
                <w:color w:val="000000"/>
                <w:szCs w:val="24"/>
                <w:lang w:val="de-DE" w:eastAsia="de-DE"/>
              </w:rPr>
            </w:pPr>
            <w:r w:rsidRPr="00AA4E89">
              <w:rPr>
                <w:rFonts w:ascii="Calibri" w:hAnsi="Calibri"/>
                <w:b/>
                <w:bCs/>
                <w:color w:val="000000"/>
                <w:szCs w:val="24"/>
                <w:lang w:val="de-DE" w:eastAsia="de-DE"/>
              </w:rPr>
              <w:t>B</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b/>
                <w:bCs/>
                <w:color w:val="000000"/>
                <w:sz w:val="22"/>
                <w:szCs w:val="22"/>
                <w:lang w:val="de-DE" w:eastAsia="de-DE"/>
              </w:rPr>
            </w:pPr>
            <w:r w:rsidRPr="00AA4E89">
              <w:rPr>
                <w:rFonts w:ascii="Calibri" w:hAnsi="Calibri"/>
                <w:b/>
                <w:bCs/>
                <w:color w:val="000000"/>
                <w:sz w:val="22"/>
                <w:szCs w:val="22"/>
                <w:lang w:val="de-DE" w:eastAsia="de-DE"/>
              </w:rPr>
              <w:t>European Context</w:t>
            </w:r>
          </w:p>
        </w:tc>
      </w:tr>
      <w:tr w:rsidR="00AA4E89" w:rsidRPr="00AA4E89" w:rsidTr="00AA4E89">
        <w:trPr>
          <w:trHeight w:val="300"/>
        </w:trPr>
        <w:tc>
          <w:tcPr>
            <w:tcW w:w="3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u w:val="single"/>
                <w:lang w:val="de-DE" w:eastAsia="de-DE"/>
              </w:rPr>
            </w:pPr>
            <w:r w:rsidRPr="00AA4E89">
              <w:rPr>
                <w:rFonts w:ascii="Calibri" w:hAnsi="Calibri"/>
                <w:color w:val="000000"/>
                <w:sz w:val="22"/>
                <w:szCs w:val="22"/>
                <w:u w:val="single"/>
                <w:lang w:val="de-DE" w:eastAsia="de-DE"/>
              </w:rPr>
              <w:t>Classroom Management</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u w:val="single"/>
                <w:lang w:val="de-DE" w:eastAsia="de-DE"/>
              </w:rPr>
            </w:pPr>
            <w:r w:rsidRPr="00AA4E89">
              <w:rPr>
                <w:rFonts w:ascii="Calibri" w:hAnsi="Calibri"/>
                <w:color w:val="000000"/>
                <w:sz w:val="22"/>
                <w:szCs w:val="22"/>
                <w:u w:val="single"/>
                <w:lang w:val="de-DE" w:eastAsia="de-DE"/>
              </w:rPr>
              <w:t>Reference to the 8 Key Competences</w:t>
            </w:r>
          </w:p>
        </w:tc>
      </w:tr>
      <w:tr w:rsidR="00AA4E89" w:rsidRPr="00AA4E89" w:rsidTr="00AA4E89">
        <w:trPr>
          <w:trHeight w:val="30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Class Observation</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KC 1 - Communication in the Mother Tongue</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Classroom Dynamics</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KC 2 - Communication in Foreign Languages</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Learning Styles &amp; Motivation</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The Common European Framework of Reference</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Team Teaching</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xml:space="preserve">KC 3 A - Mathematical Competence </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Mixed Ability Classes</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KC 3 B - Science &amp; Technology</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The Multicultural Classroom</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KC 4 - Digital Competence</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Lesson and Activity Planning</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KC 5 - Learning to Learn</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Materials / Materials Development in General</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KC 6 - Social &amp; Civic Competences</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KC 7 - Sense of Initiative &amp; Entrepreneurship</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KC 8 - Cultural Awareness &amp; Expression</w:t>
            </w:r>
          </w:p>
        </w:tc>
      </w:tr>
      <w:tr w:rsidR="00AA4E89" w:rsidRPr="00AA4E89" w:rsidTr="00AA4E89">
        <w:trPr>
          <w:trHeight w:val="300"/>
        </w:trPr>
        <w:tc>
          <w:tcPr>
            <w:tcW w:w="3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w:t>
            </w:r>
          </w:p>
        </w:tc>
      </w:tr>
      <w:tr w:rsidR="00AA4E89" w:rsidRPr="00AA4E89" w:rsidTr="00AA4E89">
        <w:trPr>
          <w:trHeight w:val="300"/>
        </w:trPr>
        <w:tc>
          <w:tcPr>
            <w:tcW w:w="3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u w:val="single"/>
                <w:lang w:val="de-DE" w:eastAsia="de-DE"/>
              </w:rPr>
            </w:pPr>
            <w:r w:rsidRPr="00AA4E89">
              <w:rPr>
                <w:rFonts w:ascii="Calibri" w:hAnsi="Calibri"/>
                <w:color w:val="000000"/>
                <w:sz w:val="22"/>
                <w:szCs w:val="22"/>
                <w:u w:val="single"/>
                <w:lang w:val="de-DE" w:eastAsia="de-DE"/>
              </w:rPr>
              <w:t>Curriculum &amp; Assessment</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w:t>
            </w:r>
          </w:p>
        </w:tc>
      </w:tr>
      <w:tr w:rsidR="00AA4E89" w:rsidRPr="00AA4E89" w:rsidTr="00AA4E89">
        <w:trPr>
          <w:trHeight w:val="30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Curriculum Planning</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The National Curriculum in England</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nil"/>
              <w:bottom w:val="single" w:sz="4" w:space="0" w:color="auto"/>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u w:val="single"/>
                <w:lang w:val="de-DE" w:eastAsia="de-DE"/>
              </w:rPr>
            </w:pPr>
            <w:r w:rsidRPr="00AA4E89">
              <w:rPr>
                <w:rFonts w:ascii="Calibri" w:hAnsi="Calibri"/>
                <w:color w:val="000000"/>
                <w:sz w:val="22"/>
                <w:szCs w:val="22"/>
                <w:u w:val="single"/>
                <w:lang w:val="de-DE" w:eastAsia="de-DE"/>
              </w:rPr>
              <w:t>Projects &amp; Mobilities</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Testing and Assessment</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Projects &amp; Mobilities Involving Students</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Administrative Recording Systems</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Learning Mobilities of Teachers</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National Testing</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Hosting a teacher from a UK school</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w:t>
            </w:r>
          </w:p>
        </w:tc>
      </w:tr>
      <w:tr w:rsidR="00AA4E89" w:rsidRPr="00AA4E89" w:rsidTr="00AA4E89">
        <w:trPr>
          <w:trHeight w:val="300"/>
        </w:trPr>
        <w:tc>
          <w:tcPr>
            <w:tcW w:w="3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r>
      <w:tr w:rsidR="00AA4E89" w:rsidRPr="00AA4E89" w:rsidTr="00AA4E89">
        <w:trPr>
          <w:trHeight w:val="315"/>
        </w:trPr>
        <w:tc>
          <w:tcPr>
            <w:tcW w:w="3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u w:val="single"/>
                <w:lang w:val="de-DE" w:eastAsia="de-DE"/>
              </w:rPr>
            </w:pPr>
            <w:r w:rsidRPr="00AA4E89">
              <w:rPr>
                <w:rFonts w:ascii="Calibri" w:hAnsi="Calibri"/>
                <w:color w:val="000000"/>
                <w:sz w:val="22"/>
                <w:szCs w:val="22"/>
                <w:u w:val="single"/>
                <w:lang w:val="de-DE" w:eastAsia="de-DE"/>
              </w:rPr>
              <w:t>Teacher Development</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nil"/>
              <w:bottom w:val="nil"/>
              <w:right w:val="nil"/>
            </w:tcBorders>
            <w:shd w:val="clear" w:color="auto" w:fill="auto"/>
            <w:noWrap/>
            <w:vAlign w:val="bottom"/>
            <w:hideMark/>
          </w:tcPr>
          <w:p w:rsidR="00AA4E89" w:rsidRPr="00AA4E89" w:rsidRDefault="00AA4E89" w:rsidP="00AA4E89">
            <w:pPr>
              <w:jc w:val="center"/>
              <w:rPr>
                <w:rFonts w:ascii="Calibri" w:hAnsi="Calibri"/>
                <w:b/>
                <w:bCs/>
                <w:color w:val="000000"/>
                <w:szCs w:val="24"/>
                <w:lang w:val="de-DE" w:eastAsia="de-DE"/>
              </w:rPr>
            </w:pPr>
            <w:r w:rsidRPr="00AA4E89">
              <w:rPr>
                <w:rFonts w:ascii="Calibri" w:hAnsi="Calibri"/>
                <w:b/>
                <w:bCs/>
                <w:color w:val="000000"/>
                <w:szCs w:val="24"/>
                <w:lang w:val="de-DE" w:eastAsia="de-DE"/>
              </w:rPr>
              <w:t>C</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b/>
                <w:bCs/>
                <w:color w:val="000000"/>
                <w:sz w:val="22"/>
                <w:szCs w:val="22"/>
                <w:lang w:val="de-DE" w:eastAsia="de-DE"/>
              </w:rPr>
            </w:pPr>
            <w:r w:rsidRPr="00AA4E89">
              <w:rPr>
                <w:rFonts w:ascii="Calibri" w:hAnsi="Calibri"/>
                <w:b/>
                <w:bCs/>
                <w:color w:val="000000"/>
                <w:sz w:val="22"/>
                <w:szCs w:val="22"/>
                <w:lang w:val="de-DE" w:eastAsia="de-DE"/>
              </w:rPr>
              <w:t>Subject-Related Areas</w:t>
            </w:r>
          </w:p>
        </w:tc>
      </w:tr>
      <w:tr w:rsidR="00AA4E89" w:rsidRPr="00AA4E89" w:rsidTr="00AA4E89">
        <w:trPr>
          <w:trHeight w:val="30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Continuing Professional Development</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Subject(s) you teach:</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xml:space="preserve">In-Service Training/Mentoring </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Pr>
                <w:rFonts w:ascii="Calibri" w:hAnsi="Calibri"/>
                <w:color w:val="000000"/>
                <w:sz w:val="22"/>
                <w:szCs w:val="22"/>
                <w:lang w:val="de-DE" w:eastAsia="de-DE"/>
              </w:rPr>
              <w:t>...</w:t>
            </w:r>
          </w:p>
        </w:tc>
      </w:tr>
      <w:tr w:rsidR="00AA4E89" w:rsidRPr="00AA4E89" w:rsidTr="00AA4E89">
        <w:trPr>
          <w:trHeight w:val="300"/>
        </w:trPr>
        <w:tc>
          <w:tcPr>
            <w:tcW w:w="3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Subject Teaching Observation</w:t>
            </w:r>
          </w:p>
        </w:tc>
      </w:tr>
      <w:tr w:rsidR="00AA4E89" w:rsidRPr="00AA4E89" w:rsidTr="00AA4E89">
        <w:trPr>
          <w:trHeight w:val="300"/>
        </w:trPr>
        <w:tc>
          <w:tcPr>
            <w:tcW w:w="3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u w:val="single"/>
                <w:lang w:val="de-DE" w:eastAsia="de-DE"/>
              </w:rPr>
            </w:pPr>
            <w:r w:rsidRPr="00AA4E89">
              <w:rPr>
                <w:rFonts w:ascii="Calibri" w:hAnsi="Calibri"/>
                <w:color w:val="000000"/>
                <w:sz w:val="22"/>
                <w:szCs w:val="22"/>
                <w:u w:val="single"/>
                <w:lang w:val="de-DE" w:eastAsia="de-DE"/>
              </w:rPr>
              <w:t>Non-Academic Areas</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Lesson &amp; Course Planning for your Subject</w:t>
            </w:r>
          </w:p>
        </w:tc>
      </w:tr>
      <w:tr w:rsidR="00AA4E89" w:rsidRPr="00AA4E89" w:rsidTr="00AA4E89">
        <w:trPr>
          <w:trHeight w:val="30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Extra-Curricular Activities</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Subject Materials / Materials Development</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Parent-Teacher Associations</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Pastoral Care</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Safeguarding Children</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r>
      <w:tr w:rsidR="00AA4E89" w:rsidRPr="00AA4E89" w:rsidTr="00AA4E89">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School/Institutional Org &amp; Admin</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nil"/>
              <w:bottom w:val="nil"/>
              <w:right w:val="nil"/>
            </w:tcBorders>
            <w:shd w:val="clear" w:color="auto" w:fill="auto"/>
            <w:noWrap/>
            <w:vAlign w:val="bottom"/>
            <w:hideMark/>
          </w:tcPr>
          <w:p w:rsidR="00AA4E89" w:rsidRPr="00AA4E89" w:rsidRDefault="00AA4E89" w:rsidP="00AA4E89">
            <w:pPr>
              <w:jc w:val="center"/>
              <w:rPr>
                <w:rFonts w:ascii="Calibri" w:hAnsi="Calibri"/>
                <w:b/>
                <w:bCs/>
                <w:color w:val="000000"/>
                <w:szCs w:val="24"/>
                <w:lang w:val="de-DE" w:eastAsia="de-DE"/>
              </w:rPr>
            </w:pPr>
            <w:r w:rsidRPr="00AA4E89">
              <w:rPr>
                <w:rFonts w:ascii="Calibri" w:hAnsi="Calibri"/>
                <w:b/>
                <w:bCs/>
                <w:color w:val="000000"/>
                <w:szCs w:val="24"/>
                <w:lang w:val="de-DE" w:eastAsia="de-DE"/>
              </w:rPr>
              <w:t>D</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b/>
                <w:bCs/>
                <w:color w:val="000000"/>
                <w:sz w:val="22"/>
                <w:szCs w:val="22"/>
                <w:lang w:val="de-DE" w:eastAsia="de-DE"/>
              </w:rPr>
            </w:pPr>
            <w:r w:rsidRPr="00AA4E89">
              <w:rPr>
                <w:rFonts w:ascii="Calibri" w:hAnsi="Calibri"/>
                <w:b/>
                <w:bCs/>
                <w:color w:val="000000"/>
                <w:sz w:val="22"/>
                <w:szCs w:val="22"/>
                <w:lang w:val="de-DE" w:eastAsia="de-DE"/>
              </w:rPr>
              <w:t>Other areas:</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4E6074"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Integrating Students with Special Needs</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w:t>
            </w:r>
          </w:p>
        </w:tc>
      </w:tr>
      <w:tr w:rsidR="00AA4E89" w:rsidRPr="00AA4E89" w:rsidTr="00AA4E89">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w:t>
            </w:r>
          </w:p>
        </w:tc>
        <w:tc>
          <w:tcPr>
            <w:tcW w:w="3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 </w:t>
            </w:r>
          </w:p>
        </w:tc>
        <w:tc>
          <w:tcPr>
            <w:tcW w:w="22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p>
        </w:tc>
        <w:tc>
          <w:tcPr>
            <w:tcW w:w="4660" w:type="dxa"/>
            <w:tcBorders>
              <w:top w:val="nil"/>
              <w:left w:val="nil"/>
              <w:bottom w:val="nil"/>
              <w:right w:val="nil"/>
            </w:tcBorders>
            <w:shd w:val="clear" w:color="auto" w:fill="auto"/>
            <w:noWrap/>
            <w:vAlign w:val="bottom"/>
            <w:hideMark/>
          </w:tcPr>
          <w:p w:rsidR="00AA4E89" w:rsidRPr="00AA4E89" w:rsidRDefault="00AA4E89" w:rsidP="00AA4E89">
            <w:pPr>
              <w:rPr>
                <w:rFonts w:ascii="Calibri" w:hAnsi="Calibri"/>
                <w:color w:val="000000"/>
                <w:sz w:val="22"/>
                <w:szCs w:val="22"/>
                <w:lang w:val="de-DE" w:eastAsia="de-DE"/>
              </w:rPr>
            </w:pPr>
            <w:r w:rsidRPr="00AA4E89">
              <w:rPr>
                <w:rFonts w:ascii="Calibri" w:hAnsi="Calibri"/>
                <w:color w:val="000000"/>
                <w:sz w:val="22"/>
                <w:szCs w:val="22"/>
                <w:lang w:val="de-DE" w:eastAsia="de-DE"/>
              </w:rPr>
              <w:t>…</w:t>
            </w:r>
          </w:p>
        </w:tc>
      </w:tr>
    </w:tbl>
    <w:p w:rsidR="005459EF" w:rsidRPr="00AA4E89" w:rsidRDefault="00C66F61" w:rsidP="005F53FB">
      <w:pPr>
        <w:tabs>
          <w:tab w:val="left" w:pos="5245"/>
        </w:tabs>
        <w:rPr>
          <w:rFonts w:ascii="Calibri" w:hAnsi="Calibri"/>
          <w:b/>
          <w:i/>
          <w:szCs w:val="24"/>
        </w:rPr>
      </w:pPr>
      <w:r w:rsidRPr="002B7B4B">
        <w:rPr>
          <w:rFonts w:ascii="Calibri" w:hAnsi="Calibri"/>
          <w:b/>
          <w:i/>
          <w:sz w:val="28"/>
          <w:szCs w:val="28"/>
        </w:rPr>
        <w:br w:type="page"/>
      </w:r>
      <w:r w:rsidR="00DF277B" w:rsidRPr="00AA4E89">
        <w:rPr>
          <w:rFonts w:ascii="Calibri" w:hAnsi="Calibri"/>
          <w:b/>
          <w:i/>
          <w:szCs w:val="24"/>
        </w:rPr>
        <w:lastRenderedPageBreak/>
        <w:t>Page 2</w:t>
      </w:r>
      <w:r w:rsidR="00DF277B">
        <w:rPr>
          <w:rFonts w:ascii="Calibri" w:hAnsi="Calibri"/>
          <w:b/>
          <w:i/>
          <w:szCs w:val="24"/>
        </w:rPr>
        <w:tab/>
      </w:r>
      <w:r w:rsidR="005F53FB" w:rsidRPr="00F07C60">
        <w:rPr>
          <w:rFonts w:ascii="Calibri" w:hAnsi="Calibri"/>
          <w:b/>
          <w:bCs/>
          <w:i/>
          <w:color w:val="1F497D"/>
          <w:sz w:val="36"/>
        </w:rPr>
        <w:t>School Attachment NEEDS ANALYSIS</w:t>
      </w:r>
    </w:p>
    <w:p w:rsidR="005459EF" w:rsidRPr="002B7B4B" w:rsidRDefault="005459EF" w:rsidP="005459EF">
      <w:pPr>
        <w:rPr>
          <w:rFonts w:ascii="Calibri" w:hAnsi="Calibri"/>
        </w:rPr>
      </w:pPr>
    </w:p>
    <w:p w:rsidR="00985659" w:rsidRPr="002B7B4B" w:rsidRDefault="0090123B" w:rsidP="0090123B">
      <w:pPr>
        <w:jc w:val="both"/>
        <w:rPr>
          <w:rFonts w:ascii="Calibri" w:hAnsi="Calibri"/>
        </w:rPr>
      </w:pPr>
      <w:r w:rsidRPr="002B7B4B">
        <w:rPr>
          <w:rFonts w:ascii="Calibri" w:hAnsi="Calibri"/>
        </w:rPr>
        <w:t>Discuss with your head teacher/</w:t>
      </w:r>
      <w:r w:rsidR="00985659" w:rsidRPr="002B7B4B">
        <w:rPr>
          <w:rFonts w:ascii="Calibri" w:hAnsi="Calibri"/>
        </w:rPr>
        <w:t xml:space="preserve">department head and colleagues. Then from the list of the Areas of Interest in Section One and from your personal experience choose four </w:t>
      </w:r>
      <w:r w:rsidR="005459EF" w:rsidRPr="002B7B4B">
        <w:rPr>
          <w:rFonts w:ascii="Calibri" w:hAnsi="Calibri"/>
        </w:rPr>
        <w:t>a</w:t>
      </w:r>
      <w:r w:rsidR="00985659" w:rsidRPr="002B7B4B">
        <w:rPr>
          <w:rFonts w:ascii="Calibri" w:hAnsi="Calibri"/>
        </w:rPr>
        <w:t xml:space="preserve">reas to </w:t>
      </w:r>
      <w:r w:rsidR="005459EF" w:rsidRPr="002B7B4B">
        <w:rPr>
          <w:rFonts w:ascii="Calibri" w:hAnsi="Calibri"/>
        </w:rPr>
        <w:t>focus</w:t>
      </w:r>
      <w:r w:rsidR="00D23CC2" w:rsidRPr="002B7B4B">
        <w:rPr>
          <w:rFonts w:ascii="Calibri" w:hAnsi="Calibri"/>
        </w:rPr>
        <w:t xml:space="preserve"> on during your </w:t>
      </w:r>
      <w:r w:rsidRPr="002B7B4B">
        <w:rPr>
          <w:rFonts w:ascii="Calibri" w:hAnsi="Calibri"/>
        </w:rPr>
        <w:t xml:space="preserve">School Attachment. </w:t>
      </w:r>
      <w:r w:rsidR="00985659" w:rsidRPr="002B7B4B">
        <w:rPr>
          <w:rFonts w:ascii="Calibri" w:hAnsi="Calibri"/>
        </w:rPr>
        <w:t>Think about areas of importance to your school/college/institution, areas that may be different in other EU countries, areas in which you would like new ideas or ideas for improvement, areas of personal importance and things that will benefit all your colleagues</w:t>
      </w:r>
      <w:r w:rsidR="00374AF7" w:rsidRPr="002B7B4B">
        <w:rPr>
          <w:rFonts w:ascii="Calibri" w:hAnsi="Calibri"/>
        </w:rPr>
        <w:t>, your school or even the area you live in</w:t>
      </w:r>
      <w:r w:rsidR="00985659" w:rsidRPr="002B7B4B">
        <w:rPr>
          <w:rFonts w:ascii="Calibri" w:hAnsi="Calibri"/>
        </w:rPr>
        <w:t>.</w:t>
      </w:r>
    </w:p>
    <w:p w:rsidR="0090123B" w:rsidRPr="002B7B4B" w:rsidRDefault="0090123B" w:rsidP="0090123B">
      <w:pPr>
        <w:rPr>
          <w:rFonts w:ascii="Calibri" w:hAnsi="Calibri"/>
          <w:b/>
          <w:i/>
          <w:sz w:val="28"/>
          <w:szCs w:val="28"/>
        </w:rPr>
      </w:pPr>
    </w:p>
    <w:p w:rsidR="00077AC3" w:rsidRPr="002B7B4B" w:rsidRDefault="000A47FD">
      <w:pPr>
        <w:rPr>
          <w:rFonts w:ascii="Calibri" w:hAnsi="Calibri"/>
          <w:szCs w:val="24"/>
        </w:rPr>
      </w:pPr>
      <w:r w:rsidRPr="002B7B4B">
        <w:rPr>
          <w:rFonts w:ascii="Calibri" w:hAnsi="Calibri"/>
          <w:szCs w:val="24"/>
        </w:rPr>
        <w:t xml:space="preserve">PLEASE </w:t>
      </w:r>
      <w:r w:rsidR="005459EF" w:rsidRPr="002B7B4B">
        <w:rPr>
          <w:rFonts w:ascii="Calibri" w:hAnsi="Calibri"/>
          <w:szCs w:val="24"/>
        </w:rPr>
        <w:t>DESCRIBE</w:t>
      </w:r>
      <w:r w:rsidRPr="002B7B4B">
        <w:rPr>
          <w:rFonts w:ascii="Calibri" w:hAnsi="Calibri"/>
          <w:szCs w:val="24"/>
        </w:rPr>
        <w:t xml:space="preserve"> </w:t>
      </w:r>
      <w:r w:rsidR="004F08D3" w:rsidRPr="002B7B4B">
        <w:rPr>
          <w:rFonts w:ascii="Calibri" w:hAnsi="Calibri"/>
          <w:szCs w:val="24"/>
        </w:rPr>
        <w:t xml:space="preserve">EACH OF </w:t>
      </w:r>
      <w:r w:rsidRPr="002B7B4B">
        <w:rPr>
          <w:rFonts w:ascii="Calibri" w:hAnsi="Calibri"/>
          <w:szCs w:val="24"/>
        </w:rPr>
        <w:t xml:space="preserve">THE FOCUS AREAS </w:t>
      </w:r>
      <w:r w:rsidR="004F08D3" w:rsidRPr="002B7B4B">
        <w:rPr>
          <w:rFonts w:ascii="Calibri" w:hAnsi="Calibri"/>
          <w:szCs w:val="24"/>
        </w:rPr>
        <w:t>CHOSEN</w:t>
      </w:r>
      <w:r w:rsidR="005459EF" w:rsidRPr="002B7B4B">
        <w:rPr>
          <w:rFonts w:ascii="Calibri" w:hAnsi="Calibri"/>
          <w:szCs w:val="24"/>
        </w:rPr>
        <w:t xml:space="preserve"> AS</w:t>
      </w:r>
      <w:r w:rsidRPr="002B7B4B">
        <w:rPr>
          <w:rFonts w:ascii="Calibri" w:hAnsi="Calibri"/>
          <w:szCs w:val="24"/>
        </w:rPr>
        <w:t xml:space="preserve"> DETAIL</w:t>
      </w:r>
      <w:r w:rsidR="005459EF" w:rsidRPr="002B7B4B">
        <w:rPr>
          <w:rFonts w:ascii="Calibri" w:hAnsi="Calibri"/>
          <w:szCs w:val="24"/>
        </w:rPr>
        <w:t>ED</w:t>
      </w:r>
      <w:r w:rsidRPr="002B7B4B">
        <w:rPr>
          <w:rFonts w:ascii="Calibri" w:hAnsi="Calibri"/>
          <w:szCs w:val="24"/>
        </w:rPr>
        <w:t xml:space="preserve"> AS POSSIBLE</w:t>
      </w:r>
      <w:r w:rsidR="004F08D3" w:rsidRPr="002B7B4B">
        <w:rPr>
          <w:rFonts w:ascii="Calibri" w:hAnsi="Calibri"/>
          <w:szCs w:val="24"/>
        </w:rPr>
        <w:t>, E. G.</w:t>
      </w:r>
      <w:r w:rsidR="00AC0F04" w:rsidRPr="002B7B4B">
        <w:rPr>
          <w:rFonts w:ascii="Calibri" w:hAnsi="Calibri"/>
          <w:szCs w:val="24"/>
        </w:rPr>
        <w:t xml:space="preserve"> </w:t>
      </w:r>
    </w:p>
    <w:p w:rsidR="000F5D1E" w:rsidRPr="002B7B4B" w:rsidRDefault="000F5D1E">
      <w:pPr>
        <w:rPr>
          <w:rFonts w:ascii="Calibri" w:hAnsi="Calibri"/>
          <w:b/>
          <w:bCs/>
          <w:i/>
          <w:iCs/>
        </w:rPr>
      </w:pPr>
      <w:r w:rsidRPr="002B7B4B">
        <w:rPr>
          <w:rFonts w:ascii="Calibri" w:hAnsi="Calibri"/>
          <w:b/>
          <w:bCs/>
          <w:i/>
          <w:iCs/>
        </w:rPr>
        <w:tab/>
        <w:t>Why are these areas important to you / your colleagues / your school or college?</w:t>
      </w:r>
    </w:p>
    <w:p w:rsidR="00985659" w:rsidRPr="002B7B4B" w:rsidRDefault="00985659" w:rsidP="00374AF7">
      <w:pPr>
        <w:ind w:left="720"/>
        <w:rPr>
          <w:rFonts w:ascii="Calibri" w:hAnsi="Calibri"/>
          <w:b/>
          <w:bCs/>
          <w:i/>
          <w:iCs/>
        </w:rPr>
      </w:pPr>
      <w:r w:rsidRPr="002B7B4B">
        <w:rPr>
          <w:rFonts w:ascii="Calibri" w:hAnsi="Calibri"/>
          <w:b/>
          <w:bCs/>
          <w:i/>
          <w:iCs/>
        </w:rPr>
        <w:t xml:space="preserve">What </w:t>
      </w:r>
      <w:r w:rsidR="000F5D1E" w:rsidRPr="002B7B4B">
        <w:rPr>
          <w:rFonts w:ascii="Calibri" w:hAnsi="Calibri"/>
          <w:b/>
          <w:bCs/>
          <w:i/>
          <w:iCs/>
        </w:rPr>
        <w:t xml:space="preserve">and how </w:t>
      </w:r>
      <w:r w:rsidR="00374AF7" w:rsidRPr="002B7B4B">
        <w:rPr>
          <w:rFonts w:ascii="Calibri" w:hAnsi="Calibri"/>
          <w:b/>
          <w:bCs/>
          <w:i/>
          <w:iCs/>
        </w:rPr>
        <w:t>(through which activities) are</w:t>
      </w:r>
      <w:r w:rsidRPr="002B7B4B">
        <w:rPr>
          <w:rFonts w:ascii="Calibri" w:hAnsi="Calibri"/>
          <w:b/>
          <w:bCs/>
          <w:i/>
          <w:iCs/>
        </w:rPr>
        <w:t xml:space="preserve"> you </w:t>
      </w:r>
      <w:r w:rsidR="00374AF7" w:rsidRPr="002B7B4B">
        <w:rPr>
          <w:rFonts w:ascii="Calibri" w:hAnsi="Calibri"/>
          <w:b/>
          <w:bCs/>
          <w:i/>
          <w:iCs/>
        </w:rPr>
        <w:t>planning</w:t>
      </w:r>
      <w:r w:rsidRPr="002B7B4B">
        <w:rPr>
          <w:rFonts w:ascii="Calibri" w:hAnsi="Calibri"/>
          <w:b/>
          <w:bCs/>
          <w:i/>
          <w:iCs/>
        </w:rPr>
        <w:t xml:space="preserve"> to learn a</w:t>
      </w:r>
      <w:r w:rsidR="00D23CC2" w:rsidRPr="002B7B4B">
        <w:rPr>
          <w:rFonts w:ascii="Calibri" w:hAnsi="Calibri"/>
          <w:b/>
          <w:bCs/>
          <w:i/>
          <w:iCs/>
        </w:rPr>
        <w:t xml:space="preserve">bout these areas during your </w:t>
      </w:r>
      <w:r w:rsidR="0090123B" w:rsidRPr="002B7B4B">
        <w:rPr>
          <w:rFonts w:ascii="Calibri" w:hAnsi="Calibri"/>
          <w:b/>
          <w:bCs/>
          <w:i/>
          <w:iCs/>
        </w:rPr>
        <w:t>School Attachment?</w:t>
      </w:r>
      <w:r w:rsidR="00374AF7" w:rsidRPr="002B7B4B">
        <w:rPr>
          <w:rFonts w:ascii="Calibri" w:hAnsi="Calibri"/>
          <w:b/>
          <w:bCs/>
          <w:i/>
          <w:iCs/>
        </w:rPr>
        <w:t xml:space="preserve"> (please see notes about </w:t>
      </w:r>
      <w:r w:rsidR="00211D87" w:rsidRPr="002B7B4B">
        <w:rPr>
          <w:rFonts w:ascii="Calibri" w:hAnsi="Calibri"/>
          <w:b/>
          <w:bCs/>
          <w:i/>
          <w:iCs/>
        </w:rPr>
        <w:t>Application for Bi-Component In-Service Training)</w:t>
      </w:r>
    </w:p>
    <w:p w:rsidR="00985659" w:rsidRPr="002B7B4B" w:rsidRDefault="000F5D1E" w:rsidP="004F08D3">
      <w:pPr>
        <w:ind w:firstLine="720"/>
        <w:rPr>
          <w:rFonts w:ascii="Calibri" w:hAnsi="Calibri"/>
          <w:b/>
          <w:bCs/>
          <w:i/>
          <w:iCs/>
        </w:rPr>
      </w:pPr>
      <w:r w:rsidRPr="002B7B4B">
        <w:rPr>
          <w:rFonts w:ascii="Calibri" w:hAnsi="Calibri"/>
          <w:b/>
          <w:bCs/>
          <w:i/>
          <w:iCs/>
        </w:rPr>
        <w:t>How are you going to disseminate and exploit these results back at your school / in your area?</w:t>
      </w:r>
    </w:p>
    <w:p w:rsidR="00985659" w:rsidRPr="002B7B4B" w:rsidRDefault="00985659">
      <w:pPr>
        <w:rPr>
          <w:rFonts w:ascii="Calibri" w:hAnsi="Calibri"/>
          <w:b/>
          <w:bCs/>
          <w:i/>
          <w:iCs/>
        </w:rPr>
      </w:pPr>
    </w:p>
    <w:p w:rsidR="00985659" w:rsidRPr="002B7B4B" w:rsidRDefault="00985659">
      <w:pPr>
        <w:rPr>
          <w:rFonts w:ascii="Calibri" w:hAnsi="Calibri"/>
        </w:rPr>
      </w:pPr>
      <w:r w:rsidRPr="002B7B4B">
        <w:rPr>
          <w:rFonts w:ascii="Calibri" w:hAnsi="Calibri"/>
        </w:rPr>
        <w:t>Focus Area 1</w:t>
      </w:r>
    </w:p>
    <w:p w:rsidR="007D4C0D" w:rsidRPr="007D4C0D" w:rsidRDefault="007D4C0D" w:rsidP="007D4C0D">
      <w:pPr>
        <w:rPr>
          <w:rFonts w:ascii="Calibri" w:hAnsi="Calibri"/>
        </w:rPr>
      </w:pPr>
    </w:p>
    <w:p w:rsidR="007D4C0D" w:rsidRPr="007D4C0D" w:rsidRDefault="007D4C0D" w:rsidP="007D4C0D">
      <w:pPr>
        <w:rPr>
          <w:rFonts w:ascii="Calibri" w:hAnsi="Calibri"/>
        </w:rPr>
      </w:pPr>
    </w:p>
    <w:p w:rsidR="007D4C0D" w:rsidRPr="007D4C0D" w:rsidRDefault="007D4C0D" w:rsidP="007D4C0D">
      <w:pPr>
        <w:rPr>
          <w:rFonts w:ascii="Calibri" w:hAnsi="Calibri"/>
        </w:rPr>
      </w:pPr>
    </w:p>
    <w:p w:rsidR="007D4C0D" w:rsidRPr="007D4C0D" w:rsidRDefault="007D4C0D" w:rsidP="007D4C0D">
      <w:pPr>
        <w:rPr>
          <w:rFonts w:ascii="Calibri" w:hAnsi="Calibri"/>
        </w:rPr>
      </w:pPr>
    </w:p>
    <w:p w:rsidR="007D4C0D" w:rsidRPr="007D4C0D" w:rsidRDefault="007D4C0D" w:rsidP="007D4C0D">
      <w:pPr>
        <w:rPr>
          <w:rFonts w:ascii="Calibri" w:hAnsi="Calibri"/>
        </w:rPr>
      </w:pPr>
    </w:p>
    <w:p w:rsidR="00985659" w:rsidRDefault="00985659">
      <w:pPr>
        <w:rPr>
          <w:rFonts w:ascii="Calibri" w:hAnsi="Calibri"/>
        </w:rPr>
      </w:pPr>
    </w:p>
    <w:p w:rsidR="007D4C0D" w:rsidRPr="002B7B4B" w:rsidRDefault="007D4C0D">
      <w:pPr>
        <w:rPr>
          <w:rFonts w:ascii="Calibri" w:hAnsi="Calibri"/>
        </w:rPr>
      </w:pPr>
    </w:p>
    <w:p w:rsidR="00985659" w:rsidRPr="002B7B4B" w:rsidRDefault="00985659">
      <w:pPr>
        <w:rPr>
          <w:rFonts w:ascii="Calibri" w:hAnsi="Calibri"/>
        </w:rPr>
      </w:pPr>
      <w:r w:rsidRPr="002B7B4B">
        <w:rPr>
          <w:rFonts w:ascii="Calibri" w:hAnsi="Calibri"/>
        </w:rPr>
        <w:t>Focus Area 2</w:t>
      </w:r>
    </w:p>
    <w:p w:rsidR="00985659" w:rsidRPr="002B7B4B" w:rsidRDefault="00985659">
      <w:pPr>
        <w:rPr>
          <w:rFonts w:ascii="Calibri" w:hAnsi="Calibri"/>
        </w:rPr>
      </w:pPr>
    </w:p>
    <w:p w:rsidR="00985659" w:rsidRPr="002B7B4B" w:rsidRDefault="00985659">
      <w:pPr>
        <w:rPr>
          <w:rFonts w:ascii="Calibri" w:hAnsi="Calibri"/>
        </w:rPr>
      </w:pPr>
    </w:p>
    <w:p w:rsidR="00C479DF" w:rsidRPr="002B7B4B" w:rsidRDefault="00C479DF">
      <w:pPr>
        <w:rPr>
          <w:rFonts w:ascii="Calibri" w:hAnsi="Calibri"/>
        </w:rPr>
      </w:pPr>
    </w:p>
    <w:p w:rsidR="00985659" w:rsidRPr="002B7B4B" w:rsidRDefault="00985659">
      <w:pPr>
        <w:rPr>
          <w:rFonts w:ascii="Calibri" w:hAnsi="Calibri"/>
        </w:rPr>
      </w:pPr>
    </w:p>
    <w:p w:rsidR="004F08D3" w:rsidRPr="002B7B4B" w:rsidRDefault="004F08D3">
      <w:pPr>
        <w:rPr>
          <w:rFonts w:ascii="Calibri" w:hAnsi="Calibri"/>
        </w:rPr>
      </w:pPr>
    </w:p>
    <w:p w:rsidR="00985659" w:rsidRPr="002B7B4B" w:rsidRDefault="00985659">
      <w:pPr>
        <w:rPr>
          <w:rFonts w:ascii="Calibri" w:hAnsi="Calibri"/>
        </w:rPr>
      </w:pPr>
    </w:p>
    <w:p w:rsidR="00985659" w:rsidRPr="002B7B4B" w:rsidRDefault="00985659">
      <w:pPr>
        <w:rPr>
          <w:rFonts w:ascii="Calibri" w:hAnsi="Calibri"/>
        </w:rPr>
      </w:pPr>
    </w:p>
    <w:p w:rsidR="00985659" w:rsidRPr="002B7B4B" w:rsidRDefault="00985659">
      <w:pPr>
        <w:rPr>
          <w:rFonts w:ascii="Calibri" w:hAnsi="Calibri"/>
        </w:rPr>
      </w:pPr>
      <w:r w:rsidRPr="002B7B4B">
        <w:rPr>
          <w:rFonts w:ascii="Calibri" w:hAnsi="Calibri"/>
        </w:rPr>
        <w:t>Focus Area 3</w:t>
      </w:r>
    </w:p>
    <w:p w:rsidR="00985659" w:rsidRPr="002B7B4B" w:rsidRDefault="00985659">
      <w:pPr>
        <w:rPr>
          <w:rFonts w:ascii="Calibri" w:hAnsi="Calibri"/>
        </w:rPr>
      </w:pPr>
    </w:p>
    <w:p w:rsidR="00985659" w:rsidRPr="002B7B4B" w:rsidRDefault="00985659">
      <w:pPr>
        <w:rPr>
          <w:rFonts w:ascii="Calibri" w:hAnsi="Calibri"/>
        </w:rPr>
      </w:pPr>
    </w:p>
    <w:p w:rsidR="00C479DF" w:rsidRPr="002B7B4B" w:rsidRDefault="00C479DF">
      <w:pPr>
        <w:rPr>
          <w:rFonts w:ascii="Calibri" w:hAnsi="Calibri"/>
        </w:rPr>
      </w:pPr>
    </w:p>
    <w:p w:rsidR="004F08D3" w:rsidRPr="002B7B4B" w:rsidRDefault="004F08D3">
      <w:pPr>
        <w:rPr>
          <w:rFonts w:ascii="Calibri" w:hAnsi="Calibri"/>
        </w:rPr>
      </w:pPr>
    </w:p>
    <w:p w:rsidR="00985659" w:rsidRPr="002B7B4B" w:rsidRDefault="00985659">
      <w:pPr>
        <w:rPr>
          <w:rFonts w:ascii="Calibri" w:hAnsi="Calibri"/>
        </w:rPr>
      </w:pPr>
    </w:p>
    <w:p w:rsidR="00985659" w:rsidRPr="002B7B4B" w:rsidRDefault="00985659">
      <w:pPr>
        <w:rPr>
          <w:rFonts w:ascii="Calibri" w:hAnsi="Calibri"/>
        </w:rPr>
      </w:pPr>
    </w:p>
    <w:p w:rsidR="00985659" w:rsidRPr="002B7B4B" w:rsidRDefault="00985659">
      <w:pPr>
        <w:rPr>
          <w:rFonts w:ascii="Calibri" w:hAnsi="Calibri"/>
        </w:rPr>
      </w:pPr>
    </w:p>
    <w:p w:rsidR="00985659" w:rsidRPr="002B7B4B" w:rsidRDefault="00985659">
      <w:pPr>
        <w:rPr>
          <w:rFonts w:ascii="Calibri" w:hAnsi="Calibri"/>
        </w:rPr>
      </w:pPr>
      <w:r w:rsidRPr="002B7B4B">
        <w:rPr>
          <w:rFonts w:ascii="Calibri" w:hAnsi="Calibri"/>
        </w:rPr>
        <w:t>Focus Area 4</w:t>
      </w:r>
    </w:p>
    <w:p w:rsidR="00985659" w:rsidRPr="002B7B4B" w:rsidRDefault="00985659">
      <w:pPr>
        <w:rPr>
          <w:rFonts w:ascii="Calibri" w:hAnsi="Calibri"/>
        </w:rPr>
      </w:pPr>
    </w:p>
    <w:p w:rsidR="00ED08BB" w:rsidRPr="002B7B4B" w:rsidRDefault="00ED08BB">
      <w:pPr>
        <w:rPr>
          <w:rFonts w:ascii="Calibri" w:hAnsi="Calibri"/>
          <w:i/>
        </w:rPr>
      </w:pPr>
    </w:p>
    <w:p w:rsidR="00ED08BB" w:rsidRPr="002B7B4B" w:rsidRDefault="00ED08BB">
      <w:pPr>
        <w:rPr>
          <w:rFonts w:ascii="Calibri" w:hAnsi="Calibri"/>
          <w:i/>
        </w:rPr>
      </w:pPr>
    </w:p>
    <w:p w:rsidR="00ED08BB" w:rsidRPr="002B7B4B" w:rsidRDefault="00ED08BB">
      <w:pPr>
        <w:rPr>
          <w:rFonts w:ascii="Calibri" w:hAnsi="Calibri"/>
          <w:i/>
        </w:rPr>
      </w:pPr>
    </w:p>
    <w:p w:rsidR="004F08D3" w:rsidRPr="002B7B4B" w:rsidRDefault="004F08D3">
      <w:pPr>
        <w:rPr>
          <w:rFonts w:ascii="Calibri" w:hAnsi="Calibri"/>
          <w:i/>
        </w:rPr>
      </w:pPr>
    </w:p>
    <w:p w:rsidR="00ED08BB" w:rsidRPr="002B7B4B" w:rsidRDefault="00ED08BB">
      <w:pPr>
        <w:rPr>
          <w:rFonts w:ascii="Calibri" w:hAnsi="Calibri"/>
          <w:i/>
        </w:rPr>
      </w:pPr>
    </w:p>
    <w:p w:rsidR="00ED08BB" w:rsidRPr="002B7B4B" w:rsidRDefault="00ED08BB">
      <w:pPr>
        <w:rPr>
          <w:rFonts w:ascii="Calibri" w:hAnsi="Calibri"/>
          <w:i/>
        </w:rPr>
      </w:pPr>
    </w:p>
    <w:p w:rsidR="007735E2" w:rsidRPr="002B7B4B" w:rsidRDefault="00985659">
      <w:pPr>
        <w:rPr>
          <w:rFonts w:ascii="Calibri" w:hAnsi="Calibri"/>
          <w:i/>
        </w:rPr>
      </w:pPr>
      <w:r w:rsidRPr="002B7B4B">
        <w:rPr>
          <w:rFonts w:ascii="Calibri" w:hAnsi="Calibri"/>
          <w:i/>
        </w:rPr>
        <w:t>Please continue, add or expand ont</w:t>
      </w:r>
      <w:r w:rsidR="00E0181A" w:rsidRPr="002B7B4B">
        <w:rPr>
          <w:rFonts w:ascii="Calibri" w:hAnsi="Calibri"/>
          <w:i/>
        </w:rPr>
        <w:t>o additional sheets if you wish</w:t>
      </w:r>
      <w:r w:rsidR="002C1015" w:rsidRPr="002B7B4B">
        <w:rPr>
          <w:rFonts w:ascii="Calibri" w:hAnsi="Calibri"/>
          <w:i/>
        </w:rPr>
        <w:t>.</w:t>
      </w:r>
      <w:r w:rsidR="00C479DF" w:rsidRPr="002B7B4B">
        <w:rPr>
          <w:rFonts w:ascii="Calibri" w:hAnsi="Calibri"/>
          <w:i/>
        </w:rPr>
        <w:t xml:space="preserve"> </w:t>
      </w:r>
      <w:r w:rsidR="002C1015" w:rsidRPr="002B7B4B">
        <w:rPr>
          <w:rFonts w:ascii="Calibri" w:hAnsi="Calibri"/>
          <w:i/>
        </w:rPr>
        <w:t>Y</w:t>
      </w:r>
      <w:r w:rsidR="00C479DF" w:rsidRPr="002B7B4B">
        <w:rPr>
          <w:rFonts w:ascii="Calibri" w:hAnsi="Calibri"/>
          <w:i/>
        </w:rPr>
        <w:t xml:space="preserve">ou may also add general comments without focusing on </w:t>
      </w:r>
      <w:r w:rsidR="00013081" w:rsidRPr="002B7B4B">
        <w:rPr>
          <w:rFonts w:ascii="Calibri" w:hAnsi="Calibri"/>
          <w:i/>
        </w:rPr>
        <w:t>one specific area</w:t>
      </w:r>
      <w:r w:rsidR="002C1015" w:rsidRPr="002B7B4B">
        <w:rPr>
          <w:rFonts w:ascii="Calibri" w:hAnsi="Calibri"/>
          <w:i/>
        </w:rPr>
        <w:t>,</w:t>
      </w:r>
      <w:r w:rsidR="00C479DF" w:rsidRPr="002B7B4B">
        <w:rPr>
          <w:rFonts w:ascii="Calibri" w:hAnsi="Calibri"/>
          <w:i/>
        </w:rPr>
        <w:t xml:space="preserve"> or sum up your interest for further areas there</w:t>
      </w:r>
      <w:r w:rsidR="007F7D03" w:rsidRPr="002B7B4B">
        <w:rPr>
          <w:rFonts w:ascii="Calibri" w:hAnsi="Calibri"/>
          <w:i/>
        </w:rPr>
        <w:t>…</w:t>
      </w:r>
    </w:p>
    <w:p w:rsidR="007735E2" w:rsidRPr="002B7B4B" w:rsidRDefault="007735E2">
      <w:pPr>
        <w:rPr>
          <w:rFonts w:ascii="Calibri" w:hAnsi="Calibri"/>
          <w:i/>
        </w:rPr>
      </w:pPr>
    </w:p>
    <w:p w:rsidR="007735E2" w:rsidRPr="002B7B4B" w:rsidRDefault="007735E2">
      <w:pPr>
        <w:rPr>
          <w:rFonts w:ascii="Calibri" w:hAnsi="Calibri"/>
          <w:i/>
        </w:rPr>
        <w:sectPr w:rsidR="007735E2" w:rsidRPr="002B7B4B" w:rsidSect="00AA4E89">
          <w:footerReference w:type="even" r:id="rId10"/>
          <w:footerReference w:type="default" r:id="rId11"/>
          <w:type w:val="continuous"/>
          <w:pgSz w:w="11906" w:h="16838" w:code="9"/>
          <w:pgMar w:top="794" w:right="567" w:bottom="289" w:left="567" w:header="709" w:footer="709" w:gutter="0"/>
          <w:pgNumType w:start="1"/>
          <w:cols w:space="720"/>
          <w:docGrid w:linePitch="360"/>
        </w:sectPr>
      </w:pPr>
    </w:p>
    <w:p w:rsidR="00BE0710" w:rsidRPr="002B7B4B" w:rsidRDefault="00BE0710">
      <w:pPr>
        <w:jc w:val="both"/>
        <w:rPr>
          <w:rFonts w:ascii="Calibri" w:hAnsi="Calibri"/>
          <w:sz w:val="28"/>
          <w:szCs w:val="28"/>
        </w:rPr>
      </w:pPr>
      <w:hyperlink r:id="rId12" w:tooltip="blocked::http://www.shadows.org.uk/" w:history="1">
        <w:r w:rsidRPr="002B7B4B">
          <w:rPr>
            <w:rStyle w:val="Hyperlink"/>
            <w:rFonts w:ascii="Calibri" w:hAnsi="Calibri"/>
            <w:sz w:val="28"/>
            <w:szCs w:val="28"/>
          </w:rPr>
          <w:t>www.shadows.org.uk</w:t>
        </w:r>
      </w:hyperlink>
    </w:p>
    <w:sectPr w:rsidR="00BE0710" w:rsidRPr="002B7B4B" w:rsidSect="00985659">
      <w:type w:val="continuous"/>
      <w:pgSz w:w="11906" w:h="16838" w:code="9"/>
      <w:pgMar w:top="1701" w:right="567" w:bottom="567" w:left="567" w:header="709" w:footer="709"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62" w:rsidRDefault="00FC2362">
      <w:r>
        <w:separator/>
      </w:r>
    </w:p>
  </w:endnote>
  <w:endnote w:type="continuationSeparator" w:id="0">
    <w:p w:rsidR="00FC2362" w:rsidRDefault="00FC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2" w:rsidRDefault="00DE4C22" w:rsidP="00E018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4C22" w:rsidRDefault="00DE4C22" w:rsidP="00E018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2" w:rsidRDefault="00DE4C22" w:rsidP="00E018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45A">
      <w:rPr>
        <w:rStyle w:val="PageNumber"/>
        <w:noProof/>
      </w:rPr>
      <w:t>2</w:t>
    </w:r>
    <w:r>
      <w:rPr>
        <w:rStyle w:val="PageNumber"/>
      </w:rPr>
      <w:fldChar w:fldCharType="end"/>
    </w:r>
  </w:p>
  <w:p w:rsidR="00DE4C22" w:rsidRDefault="00DE4C22" w:rsidP="00E0181A">
    <w:pPr>
      <w:pStyle w:val="Footer"/>
      <w:tabs>
        <w:tab w:val="clear" w:pos="4153"/>
        <w:tab w:val="clear" w:pos="8306"/>
        <w:tab w:val="left" w:pos="5925"/>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5A" w:rsidRDefault="003C345A" w:rsidP="00E018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45A" w:rsidRDefault="003C345A" w:rsidP="00E0181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5A" w:rsidRDefault="003C345A" w:rsidP="00E018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60D">
      <w:rPr>
        <w:rStyle w:val="PageNumber"/>
        <w:noProof/>
      </w:rPr>
      <w:t>2</w:t>
    </w:r>
    <w:r>
      <w:rPr>
        <w:rStyle w:val="PageNumber"/>
      </w:rPr>
      <w:fldChar w:fldCharType="end"/>
    </w:r>
  </w:p>
  <w:p w:rsidR="003C345A" w:rsidRDefault="003C345A" w:rsidP="00E0181A">
    <w:pPr>
      <w:pStyle w:val="Footer"/>
      <w:tabs>
        <w:tab w:val="clear" w:pos="4153"/>
        <w:tab w:val="clear" w:pos="8306"/>
        <w:tab w:val="left" w:pos="592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62" w:rsidRDefault="00FC2362">
      <w:r>
        <w:separator/>
      </w:r>
    </w:p>
  </w:footnote>
  <w:footnote w:type="continuationSeparator" w:id="0">
    <w:p w:rsidR="00FC2362" w:rsidRDefault="00FC2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59"/>
    <w:rsid w:val="00013081"/>
    <w:rsid w:val="000730D3"/>
    <w:rsid w:val="00077AC3"/>
    <w:rsid w:val="00091D7A"/>
    <w:rsid w:val="000A47FD"/>
    <w:rsid w:val="000A4D4B"/>
    <w:rsid w:val="000B217F"/>
    <w:rsid w:val="000F5D1E"/>
    <w:rsid w:val="00151C28"/>
    <w:rsid w:val="0015573B"/>
    <w:rsid w:val="00211D87"/>
    <w:rsid w:val="00264E9B"/>
    <w:rsid w:val="00295125"/>
    <w:rsid w:val="002B77B9"/>
    <w:rsid w:val="002B7B4B"/>
    <w:rsid w:val="002C1015"/>
    <w:rsid w:val="002F0B24"/>
    <w:rsid w:val="002F1700"/>
    <w:rsid w:val="00374AF7"/>
    <w:rsid w:val="003A7A64"/>
    <w:rsid w:val="003B4CE7"/>
    <w:rsid w:val="003C345A"/>
    <w:rsid w:val="003D2597"/>
    <w:rsid w:val="003E41DA"/>
    <w:rsid w:val="004178B9"/>
    <w:rsid w:val="00425C53"/>
    <w:rsid w:val="00443FF5"/>
    <w:rsid w:val="004466B6"/>
    <w:rsid w:val="00465D1D"/>
    <w:rsid w:val="00495DFD"/>
    <w:rsid w:val="004D4A50"/>
    <w:rsid w:val="004E6074"/>
    <w:rsid w:val="004E629D"/>
    <w:rsid w:val="004F08D3"/>
    <w:rsid w:val="004F79C9"/>
    <w:rsid w:val="005459EF"/>
    <w:rsid w:val="00595A44"/>
    <w:rsid w:val="005F53FB"/>
    <w:rsid w:val="00673094"/>
    <w:rsid w:val="00676D04"/>
    <w:rsid w:val="00680FB4"/>
    <w:rsid w:val="00687B0A"/>
    <w:rsid w:val="006B604A"/>
    <w:rsid w:val="006B67D3"/>
    <w:rsid w:val="006C05CB"/>
    <w:rsid w:val="006F0557"/>
    <w:rsid w:val="006F3DC3"/>
    <w:rsid w:val="00710AFC"/>
    <w:rsid w:val="00726426"/>
    <w:rsid w:val="00733791"/>
    <w:rsid w:val="007735E2"/>
    <w:rsid w:val="007D4C0D"/>
    <w:rsid w:val="007F7D03"/>
    <w:rsid w:val="00850434"/>
    <w:rsid w:val="00875DF6"/>
    <w:rsid w:val="008B4D39"/>
    <w:rsid w:val="008B501F"/>
    <w:rsid w:val="008D3AB1"/>
    <w:rsid w:val="008E45EF"/>
    <w:rsid w:val="0090123B"/>
    <w:rsid w:val="00911B33"/>
    <w:rsid w:val="0095284B"/>
    <w:rsid w:val="0095574A"/>
    <w:rsid w:val="00963884"/>
    <w:rsid w:val="00985659"/>
    <w:rsid w:val="0098626C"/>
    <w:rsid w:val="009B160D"/>
    <w:rsid w:val="00A279D7"/>
    <w:rsid w:val="00A6553C"/>
    <w:rsid w:val="00AA4E89"/>
    <w:rsid w:val="00AB0F19"/>
    <w:rsid w:val="00AC0F04"/>
    <w:rsid w:val="00AE18CF"/>
    <w:rsid w:val="00AE6333"/>
    <w:rsid w:val="00B00A8D"/>
    <w:rsid w:val="00B2007E"/>
    <w:rsid w:val="00B43F62"/>
    <w:rsid w:val="00B46A0C"/>
    <w:rsid w:val="00B71DF4"/>
    <w:rsid w:val="00BA0B2B"/>
    <w:rsid w:val="00BC41DD"/>
    <w:rsid w:val="00BE0710"/>
    <w:rsid w:val="00BE2090"/>
    <w:rsid w:val="00BF12FE"/>
    <w:rsid w:val="00C479DF"/>
    <w:rsid w:val="00C602D0"/>
    <w:rsid w:val="00C66F61"/>
    <w:rsid w:val="00C86ED3"/>
    <w:rsid w:val="00C87BDE"/>
    <w:rsid w:val="00CA1DFF"/>
    <w:rsid w:val="00D04EDC"/>
    <w:rsid w:val="00D23CC2"/>
    <w:rsid w:val="00DA0517"/>
    <w:rsid w:val="00DB1317"/>
    <w:rsid w:val="00DE4C22"/>
    <w:rsid w:val="00DF277B"/>
    <w:rsid w:val="00E0181A"/>
    <w:rsid w:val="00E2130C"/>
    <w:rsid w:val="00E84453"/>
    <w:rsid w:val="00E8760C"/>
    <w:rsid w:val="00ED08BB"/>
    <w:rsid w:val="00F07C60"/>
    <w:rsid w:val="00F40E77"/>
    <w:rsid w:val="00F566BF"/>
    <w:rsid w:val="00F56D23"/>
    <w:rsid w:val="00FB6485"/>
    <w:rsid w:val="00FC17A2"/>
    <w:rsid w:val="00FC2362"/>
    <w:rsid w:val="00FF2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AFC"/>
    <w:rPr>
      <w:rFonts w:ascii="Times" w:hAnsi="Times"/>
      <w:sz w:val="24"/>
      <w:szCs w:val="36"/>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sid w:val="00BE0710"/>
    <w:rPr>
      <w:color w:val="0000FF"/>
      <w:u w:val="single"/>
    </w:rPr>
  </w:style>
  <w:style w:type="paragraph" w:styleId="DocumentMap">
    <w:name w:val="Document Map"/>
    <w:basedOn w:val="Normal"/>
    <w:semiHidden/>
    <w:rsid w:val="002B77B9"/>
    <w:pPr>
      <w:shd w:val="clear" w:color="auto" w:fill="000080"/>
    </w:pPr>
    <w:rPr>
      <w:rFonts w:ascii="Tahoma" w:hAnsi="Tahoma" w:cs="Tahoma"/>
      <w:sz w:val="20"/>
      <w:szCs w:val="20"/>
    </w:rPr>
  </w:style>
  <w:style w:type="character" w:customStyle="1" w:styleId="Heading1Char">
    <w:name w:val="Heading 1 Char"/>
    <w:link w:val="Heading1"/>
    <w:rsid w:val="006F0557"/>
    <w:rPr>
      <w:rFonts w:ascii="Times" w:hAnsi="Times"/>
      <w:b/>
      <w:bCs/>
      <w:sz w:val="24"/>
      <w:szCs w:val="36"/>
      <w:lang w:eastAsia="en-US"/>
    </w:rPr>
  </w:style>
  <w:style w:type="character" w:customStyle="1" w:styleId="FooterChar">
    <w:name w:val="Footer Char"/>
    <w:link w:val="Footer"/>
    <w:rsid w:val="003C345A"/>
    <w:rPr>
      <w:rFonts w:ascii="Times" w:hAnsi="Times"/>
      <w:sz w:val="24"/>
      <w:szCs w:val="36"/>
      <w:lang w:val="en-GB" w:eastAsia="en-US"/>
    </w:rPr>
  </w:style>
  <w:style w:type="table" w:styleId="TableGrid">
    <w:name w:val="Table Grid"/>
    <w:basedOn w:val="TableNormal"/>
    <w:rsid w:val="00155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1557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557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4F79C9"/>
    <w:rPr>
      <w:rFonts w:ascii="Calibri" w:eastAsia="Calibri" w:hAnsi="Calibri"/>
      <w:sz w:val="22"/>
      <w:szCs w:val="22"/>
      <w:lang w:eastAsia="en-US"/>
    </w:rPr>
  </w:style>
  <w:style w:type="paragraph" w:styleId="BalloonText">
    <w:name w:val="Balloon Text"/>
    <w:basedOn w:val="Normal"/>
    <w:link w:val="BalloonTextChar"/>
    <w:rsid w:val="00DF277B"/>
    <w:rPr>
      <w:rFonts w:ascii="Tahoma" w:hAnsi="Tahoma" w:cs="Tahoma"/>
      <w:sz w:val="16"/>
      <w:szCs w:val="16"/>
    </w:rPr>
  </w:style>
  <w:style w:type="character" w:customStyle="1" w:styleId="BalloonTextChar">
    <w:name w:val="Balloon Text Char"/>
    <w:link w:val="BalloonText"/>
    <w:rsid w:val="00DF277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AFC"/>
    <w:rPr>
      <w:rFonts w:ascii="Times" w:hAnsi="Times"/>
      <w:sz w:val="24"/>
      <w:szCs w:val="36"/>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sid w:val="00BE0710"/>
    <w:rPr>
      <w:color w:val="0000FF"/>
      <w:u w:val="single"/>
    </w:rPr>
  </w:style>
  <w:style w:type="paragraph" w:styleId="DocumentMap">
    <w:name w:val="Document Map"/>
    <w:basedOn w:val="Normal"/>
    <w:semiHidden/>
    <w:rsid w:val="002B77B9"/>
    <w:pPr>
      <w:shd w:val="clear" w:color="auto" w:fill="000080"/>
    </w:pPr>
    <w:rPr>
      <w:rFonts w:ascii="Tahoma" w:hAnsi="Tahoma" w:cs="Tahoma"/>
      <w:sz w:val="20"/>
      <w:szCs w:val="20"/>
    </w:rPr>
  </w:style>
  <w:style w:type="character" w:customStyle="1" w:styleId="Heading1Char">
    <w:name w:val="Heading 1 Char"/>
    <w:link w:val="Heading1"/>
    <w:rsid w:val="006F0557"/>
    <w:rPr>
      <w:rFonts w:ascii="Times" w:hAnsi="Times"/>
      <w:b/>
      <w:bCs/>
      <w:sz w:val="24"/>
      <w:szCs w:val="36"/>
      <w:lang w:eastAsia="en-US"/>
    </w:rPr>
  </w:style>
  <w:style w:type="character" w:customStyle="1" w:styleId="FooterChar">
    <w:name w:val="Footer Char"/>
    <w:link w:val="Footer"/>
    <w:rsid w:val="003C345A"/>
    <w:rPr>
      <w:rFonts w:ascii="Times" w:hAnsi="Times"/>
      <w:sz w:val="24"/>
      <w:szCs w:val="36"/>
      <w:lang w:val="en-GB" w:eastAsia="en-US"/>
    </w:rPr>
  </w:style>
  <w:style w:type="table" w:styleId="TableGrid">
    <w:name w:val="Table Grid"/>
    <w:basedOn w:val="TableNormal"/>
    <w:rsid w:val="00155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1557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557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4F79C9"/>
    <w:rPr>
      <w:rFonts w:ascii="Calibri" w:eastAsia="Calibri" w:hAnsi="Calibri"/>
      <w:sz w:val="22"/>
      <w:szCs w:val="22"/>
      <w:lang w:eastAsia="en-US"/>
    </w:rPr>
  </w:style>
  <w:style w:type="paragraph" w:styleId="BalloonText">
    <w:name w:val="Balloon Text"/>
    <w:basedOn w:val="Normal"/>
    <w:link w:val="BalloonTextChar"/>
    <w:rsid w:val="00DF277B"/>
    <w:rPr>
      <w:rFonts w:ascii="Tahoma" w:hAnsi="Tahoma" w:cs="Tahoma"/>
      <w:sz w:val="16"/>
      <w:szCs w:val="16"/>
    </w:rPr>
  </w:style>
  <w:style w:type="character" w:customStyle="1" w:styleId="BalloonTextChar">
    <w:name w:val="Balloon Text Char"/>
    <w:link w:val="BalloonText"/>
    <w:rsid w:val="00DF277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4345">
      <w:bodyDiv w:val="1"/>
      <w:marLeft w:val="0"/>
      <w:marRight w:val="0"/>
      <w:marTop w:val="0"/>
      <w:marBottom w:val="0"/>
      <w:divBdr>
        <w:top w:val="none" w:sz="0" w:space="0" w:color="auto"/>
        <w:left w:val="none" w:sz="0" w:space="0" w:color="auto"/>
        <w:bottom w:val="none" w:sz="0" w:space="0" w:color="auto"/>
        <w:right w:val="none" w:sz="0" w:space="0" w:color="auto"/>
      </w:divBdr>
    </w:div>
    <w:div w:id="684013432">
      <w:bodyDiv w:val="1"/>
      <w:marLeft w:val="0"/>
      <w:marRight w:val="0"/>
      <w:marTop w:val="0"/>
      <w:marBottom w:val="0"/>
      <w:divBdr>
        <w:top w:val="none" w:sz="0" w:space="0" w:color="auto"/>
        <w:left w:val="none" w:sz="0" w:space="0" w:color="auto"/>
        <w:bottom w:val="none" w:sz="0" w:space="0" w:color="auto"/>
        <w:right w:val="none" w:sz="0" w:space="0" w:color="auto"/>
      </w:divBdr>
    </w:div>
    <w:div w:id="818498697">
      <w:bodyDiv w:val="1"/>
      <w:marLeft w:val="0"/>
      <w:marRight w:val="0"/>
      <w:marTop w:val="0"/>
      <w:marBottom w:val="0"/>
      <w:divBdr>
        <w:top w:val="none" w:sz="0" w:space="0" w:color="auto"/>
        <w:left w:val="none" w:sz="0" w:space="0" w:color="auto"/>
        <w:bottom w:val="none" w:sz="0" w:space="0" w:color="auto"/>
        <w:right w:val="none" w:sz="0" w:space="0" w:color="auto"/>
      </w:divBdr>
    </w:div>
    <w:div w:id="923416456">
      <w:bodyDiv w:val="1"/>
      <w:marLeft w:val="0"/>
      <w:marRight w:val="0"/>
      <w:marTop w:val="0"/>
      <w:marBottom w:val="0"/>
      <w:divBdr>
        <w:top w:val="none" w:sz="0" w:space="0" w:color="auto"/>
        <w:left w:val="none" w:sz="0" w:space="0" w:color="auto"/>
        <w:bottom w:val="none" w:sz="0" w:space="0" w:color="auto"/>
        <w:right w:val="none" w:sz="0" w:space="0" w:color="auto"/>
      </w:divBdr>
    </w:div>
    <w:div w:id="9239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hadow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Please consider carefully the Focus Areas shown below and other areas from your personal experience</vt:lpstr>
    </vt:vector>
  </TitlesOfParts>
  <Company>Novus Associates</Company>
  <LinksUpToDate>false</LinksUpToDate>
  <CharactersWithSpaces>3746</CharactersWithSpaces>
  <SharedDoc>false</SharedDoc>
  <HLinks>
    <vt:vector size="6" baseType="variant">
      <vt:variant>
        <vt:i4>7798834</vt:i4>
      </vt:variant>
      <vt:variant>
        <vt:i4>3</vt:i4>
      </vt:variant>
      <vt:variant>
        <vt:i4>0</vt:i4>
      </vt:variant>
      <vt:variant>
        <vt:i4>5</vt:i4>
      </vt:variant>
      <vt:variant>
        <vt:lpwstr>http://www.shadows.org.uk/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consider carefully the Focus Areas shown below and other areas from your personal experience</dc:title>
  <dc:creator>Preston</dc:creator>
  <cp:lastModifiedBy>HP</cp:lastModifiedBy>
  <cp:revision>2</cp:revision>
  <cp:lastPrinted>2014-04-21T13:17:00Z</cp:lastPrinted>
  <dcterms:created xsi:type="dcterms:W3CDTF">2018-01-15T10:13:00Z</dcterms:created>
  <dcterms:modified xsi:type="dcterms:W3CDTF">2018-01-15T10:13:00Z</dcterms:modified>
</cp:coreProperties>
</file>